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48" w:rsidRPr="00F92717" w:rsidRDefault="00060270" w:rsidP="00F92717">
      <w:pPr>
        <w:pStyle w:val="TableParagraph"/>
        <w:spacing w:line="200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>Government College, Gharaunda is an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affiliated college of </w:t>
      </w:r>
      <w:r>
        <w:rPr>
          <w:color w:val="000000" w:themeColor="text1"/>
          <w:w w:val="105"/>
          <w:sz w:val="24"/>
          <w:szCs w:val="24"/>
        </w:rPr>
        <w:t xml:space="preserve">Kurukshetra University, </w:t>
      </w:r>
      <w:r w:rsidR="00860BC2">
        <w:rPr>
          <w:color w:val="000000" w:themeColor="text1"/>
          <w:w w:val="105"/>
          <w:sz w:val="24"/>
          <w:szCs w:val="24"/>
        </w:rPr>
        <w:t>Kurukshetra</w:t>
      </w:r>
      <w:r w:rsidR="00860BC2" w:rsidRPr="00452DDA">
        <w:rPr>
          <w:color w:val="000000" w:themeColor="text1"/>
          <w:w w:val="105"/>
          <w:sz w:val="24"/>
          <w:szCs w:val="24"/>
        </w:rPr>
        <w:t>;</w:t>
      </w:r>
      <w:r w:rsidR="00F92717" w:rsidRPr="00452DDA">
        <w:rPr>
          <w:color w:val="000000" w:themeColor="text1"/>
          <w:spacing w:val="3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it has </w:t>
      </w:r>
      <w:r w:rsidR="00860BC2">
        <w:rPr>
          <w:color w:val="000000" w:themeColor="text1"/>
          <w:w w:val="105"/>
          <w:sz w:val="24"/>
          <w:szCs w:val="24"/>
        </w:rPr>
        <w:t>a touch of</w:t>
      </w:r>
      <w:r w:rsidR="00F92717" w:rsidRPr="00452DDA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freedom</w:t>
      </w:r>
      <w:r w:rsidR="00F92717" w:rsidRPr="00452DDA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for framing</w:t>
      </w:r>
      <w:r w:rsidR="00F92717" w:rsidRPr="00452DDA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45178F">
        <w:rPr>
          <w:color w:val="000000" w:themeColor="text1"/>
          <w:w w:val="105"/>
          <w:sz w:val="24"/>
          <w:szCs w:val="24"/>
        </w:rPr>
        <w:t>the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curriculum</w:t>
      </w:r>
      <w:r w:rsidR="00F92717" w:rsidRPr="00452DDA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on its own.</w:t>
      </w:r>
      <w:r w:rsidR="00F92717">
        <w:rPr>
          <w:color w:val="000000" w:themeColor="text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The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institution has to</w:t>
      </w:r>
      <w:r w:rsidR="00F92717" w:rsidRPr="00452DD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strictly follow the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syllabus designed by</w:t>
      </w:r>
      <w:r>
        <w:rPr>
          <w:color w:val="000000" w:themeColor="text1"/>
          <w:w w:val="105"/>
          <w:sz w:val="24"/>
          <w:szCs w:val="24"/>
        </w:rPr>
        <w:t xml:space="preserve"> the </w:t>
      </w:r>
      <w:r w:rsidR="00F92717" w:rsidRPr="00452DDA">
        <w:rPr>
          <w:color w:val="000000" w:themeColor="text1"/>
          <w:w w:val="105"/>
          <w:sz w:val="24"/>
          <w:szCs w:val="24"/>
        </w:rPr>
        <w:t>university.</w:t>
      </w:r>
      <w:r w:rsidR="00F92717" w:rsidRPr="00452DDA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="00860BC2">
        <w:rPr>
          <w:color w:val="000000" w:themeColor="text1"/>
          <w:w w:val="105"/>
          <w:sz w:val="24"/>
          <w:szCs w:val="24"/>
        </w:rPr>
        <w:t>The</w:t>
      </w:r>
      <w:r w:rsidR="00F92717" w:rsidRPr="00452DD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FF1B92" w:rsidRPr="00452DDA">
        <w:rPr>
          <w:color w:val="000000" w:themeColor="text1"/>
          <w:w w:val="105"/>
          <w:sz w:val="24"/>
          <w:szCs w:val="24"/>
        </w:rPr>
        <w:t>faculty enriches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it with their own</w:t>
      </w:r>
      <w:r w:rsidR="00F92717" w:rsidRPr="00452D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expertise and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experience</w:t>
      </w:r>
      <w:r w:rsidR="00F92717" w:rsidRPr="00452DDA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to</w:t>
      </w:r>
      <w:r w:rsidR="00F92717" w:rsidRPr="00452DD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make it more meaningful and attractive.</w:t>
      </w:r>
      <w:r w:rsidR="00F92717">
        <w:rPr>
          <w:color w:val="000000" w:themeColor="text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The Institution ensures effective curriculum de</w:t>
      </w:r>
      <w:r w:rsidR="00F92717">
        <w:rPr>
          <w:color w:val="000000" w:themeColor="text1"/>
          <w:w w:val="105"/>
          <w:sz w:val="24"/>
          <w:szCs w:val="24"/>
        </w:rPr>
        <w:t>livering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by </w:t>
      </w:r>
      <w:r w:rsidR="00F92717">
        <w:rPr>
          <w:color w:val="000000" w:themeColor="text1"/>
          <w:w w:val="105"/>
          <w:sz w:val="24"/>
          <w:szCs w:val="24"/>
        </w:rPr>
        <w:t>adopting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the academic calendar provided by</w:t>
      </w:r>
      <w:r w:rsidR="00F92717" w:rsidRPr="00452D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university.</w:t>
      </w:r>
      <w:r w:rsidR="00F92717" w:rsidRPr="00452DDA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The faculty </w:t>
      </w:r>
      <w:r>
        <w:rPr>
          <w:color w:val="000000" w:themeColor="text1"/>
          <w:w w:val="105"/>
          <w:sz w:val="24"/>
          <w:szCs w:val="24"/>
        </w:rPr>
        <w:t xml:space="preserve">and </w:t>
      </w:r>
      <w:r w:rsidR="00F92717" w:rsidRPr="00452DDA">
        <w:rPr>
          <w:color w:val="000000" w:themeColor="text1"/>
          <w:w w:val="105"/>
          <w:sz w:val="24"/>
          <w:szCs w:val="24"/>
        </w:rPr>
        <w:t>The</w:t>
      </w:r>
      <w:r w:rsidR="00F92717" w:rsidRPr="00452DD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head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of every department submits a workload statement at the</w:t>
      </w:r>
      <w:r w:rsidR="00F92717" w:rsidRPr="00452DD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F92717">
        <w:rPr>
          <w:color w:val="000000" w:themeColor="text1"/>
          <w:w w:val="105"/>
          <w:sz w:val="24"/>
          <w:szCs w:val="24"/>
        </w:rPr>
        <w:t xml:space="preserve">beginning of every semester </w:t>
      </w:r>
      <w:r w:rsidR="00F92717" w:rsidRPr="00452DDA">
        <w:rPr>
          <w:color w:val="000000" w:themeColor="text1"/>
          <w:w w:val="105"/>
          <w:sz w:val="24"/>
          <w:szCs w:val="24"/>
        </w:rPr>
        <w:t>over which the</w:t>
      </w:r>
      <w:r w:rsidR="00F92717" w:rsidRPr="00452D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general time-table is prepared. Accordingly, each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department prepares its</w:t>
      </w:r>
      <w:r w:rsidR="00F92717" w:rsidRPr="00452D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F92717">
        <w:rPr>
          <w:color w:val="000000" w:themeColor="text1"/>
          <w:w w:val="105"/>
          <w:sz w:val="24"/>
          <w:szCs w:val="24"/>
        </w:rPr>
        <w:t>own Lesson P</w:t>
      </w:r>
      <w:r w:rsidR="00F92717" w:rsidRPr="00452DDA">
        <w:rPr>
          <w:color w:val="000000" w:themeColor="text1"/>
          <w:w w:val="105"/>
          <w:sz w:val="24"/>
          <w:szCs w:val="24"/>
        </w:rPr>
        <w:t>lan</w:t>
      </w:r>
      <w:r w:rsidR="00F92717">
        <w:rPr>
          <w:color w:val="000000" w:themeColor="text1"/>
          <w:w w:val="105"/>
          <w:sz w:val="24"/>
          <w:szCs w:val="24"/>
        </w:rPr>
        <w:t xml:space="preserve"> set asiding for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term-wise topics to</w:t>
      </w:r>
      <w:r w:rsidR="00F92717" w:rsidRPr="00452D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be taught within the stipulated </w:t>
      </w:r>
      <w:r w:rsidR="00F92717">
        <w:rPr>
          <w:color w:val="000000" w:themeColor="text1"/>
          <w:w w:val="105"/>
          <w:sz w:val="24"/>
          <w:szCs w:val="24"/>
        </w:rPr>
        <w:t>cadence: t</w:t>
      </w:r>
      <w:r w:rsidR="00F92717" w:rsidRPr="00452DDA">
        <w:rPr>
          <w:color w:val="000000" w:themeColor="text1"/>
          <w:w w:val="105"/>
          <w:sz w:val="24"/>
          <w:szCs w:val="24"/>
        </w:rPr>
        <w:t>hrough a series of interactive activities like</w:t>
      </w:r>
      <w:r w:rsidR="00F92717" w:rsidRPr="00452D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classroom teaching, group discussions, power point presentations,</w:t>
      </w:r>
      <w:r w:rsidR="00F92717" w:rsidRPr="00452DD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F92717">
        <w:rPr>
          <w:color w:val="000000" w:themeColor="text1"/>
          <w:w w:val="105"/>
          <w:sz w:val="24"/>
          <w:szCs w:val="24"/>
        </w:rPr>
        <w:t xml:space="preserve">quiz, debates, and academic tests by putting </w:t>
      </w:r>
      <w:r w:rsidR="00A47850">
        <w:rPr>
          <w:color w:val="000000" w:themeColor="text1"/>
          <w:w w:val="105"/>
          <w:sz w:val="24"/>
          <w:szCs w:val="24"/>
        </w:rPr>
        <w:t>the</w:t>
      </w:r>
      <w:r w:rsidR="00F92717">
        <w:rPr>
          <w:color w:val="000000" w:themeColor="text1"/>
          <w:w w:val="105"/>
          <w:sz w:val="24"/>
          <w:szCs w:val="24"/>
        </w:rPr>
        <w:t xml:space="preserve"> head</w:t>
      </w:r>
      <w:r w:rsidR="00A47850">
        <w:rPr>
          <w:color w:val="000000" w:themeColor="text1"/>
          <w:w w:val="105"/>
          <w:sz w:val="24"/>
          <w:szCs w:val="24"/>
        </w:rPr>
        <w:t>s</w:t>
      </w:r>
      <w:r w:rsidR="00F92717">
        <w:rPr>
          <w:color w:val="000000" w:themeColor="text1"/>
          <w:w w:val="105"/>
          <w:sz w:val="24"/>
          <w:szCs w:val="24"/>
        </w:rPr>
        <w:t xml:space="preserve"> together about various case studies among students to develop their critical thinking</w:t>
      </w:r>
      <w:r w:rsidR="00A47850">
        <w:rPr>
          <w:color w:val="000000" w:themeColor="text1"/>
          <w:w w:val="105"/>
          <w:sz w:val="24"/>
          <w:szCs w:val="24"/>
        </w:rPr>
        <w:t>, reasoning ability and communication skills</w:t>
      </w:r>
      <w:r w:rsidR="00F92717" w:rsidRPr="00452DDA">
        <w:rPr>
          <w:color w:val="000000" w:themeColor="text1"/>
          <w:w w:val="105"/>
          <w:sz w:val="24"/>
          <w:szCs w:val="24"/>
        </w:rPr>
        <w:t>.</w:t>
      </w:r>
      <w:r>
        <w:rPr>
          <w:color w:val="000000" w:themeColor="text1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Teachers put </w:t>
      </w:r>
      <w:r w:rsidR="00A47850">
        <w:rPr>
          <w:color w:val="000000" w:themeColor="text1"/>
          <w:w w:val="105"/>
          <w:sz w:val="24"/>
          <w:szCs w:val="24"/>
        </w:rPr>
        <w:t>down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all efforts to</w:t>
      </w:r>
      <w:r w:rsidR="00F92717" w:rsidRPr="00452DD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>ensure quality and enhance academic growth. Practical and theoretical examinations are conducted to judge the understanding</w:t>
      </w:r>
      <w:r w:rsidR="00F92717" w:rsidRPr="00452DDA">
        <w:rPr>
          <w:color w:val="000000" w:themeColor="text1"/>
          <w:spacing w:val="33"/>
          <w:w w:val="105"/>
          <w:sz w:val="24"/>
          <w:szCs w:val="24"/>
        </w:rPr>
        <w:t xml:space="preserve"> 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of the students. The new online examination pattern introduced by affiliating university is being strictly </w:t>
      </w:r>
      <w:r w:rsidR="00A47850">
        <w:rPr>
          <w:color w:val="000000" w:themeColor="text1"/>
          <w:w w:val="105"/>
          <w:sz w:val="24"/>
          <w:szCs w:val="24"/>
        </w:rPr>
        <w:t>espoused</w:t>
      </w:r>
      <w:r w:rsidR="00F92717" w:rsidRPr="00452DDA">
        <w:rPr>
          <w:color w:val="000000" w:themeColor="text1"/>
          <w:w w:val="105"/>
          <w:sz w:val="24"/>
          <w:szCs w:val="24"/>
        </w:rPr>
        <w:t xml:space="preserve"> by the college.</w:t>
      </w:r>
    </w:p>
    <w:sectPr w:rsidR="00805B48" w:rsidRPr="00F92717" w:rsidSect="00F9271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30" w:rsidRDefault="00D92430" w:rsidP="00F92717">
      <w:r>
        <w:separator/>
      </w:r>
    </w:p>
  </w:endnote>
  <w:endnote w:type="continuationSeparator" w:id="1">
    <w:p w:rsidR="00D92430" w:rsidRDefault="00D92430" w:rsidP="00F9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30" w:rsidRDefault="00D92430" w:rsidP="00F92717">
      <w:r>
        <w:separator/>
      </w:r>
    </w:p>
  </w:footnote>
  <w:footnote w:type="continuationSeparator" w:id="1">
    <w:p w:rsidR="00D92430" w:rsidRDefault="00D92430" w:rsidP="00F92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717"/>
    <w:rsid w:val="00060270"/>
    <w:rsid w:val="0045178F"/>
    <w:rsid w:val="00805B48"/>
    <w:rsid w:val="00860BC2"/>
    <w:rsid w:val="00924089"/>
    <w:rsid w:val="00A47850"/>
    <w:rsid w:val="00C039CF"/>
    <w:rsid w:val="00D92430"/>
    <w:rsid w:val="00E7509E"/>
    <w:rsid w:val="00F92717"/>
    <w:rsid w:val="00FE0395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92717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92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71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92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71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GHD</dc:creator>
  <cp:lastModifiedBy>GHD</cp:lastModifiedBy>
  <cp:revision>5</cp:revision>
  <dcterms:created xsi:type="dcterms:W3CDTF">2024-04-06T07:04:00Z</dcterms:created>
  <dcterms:modified xsi:type="dcterms:W3CDTF">2024-04-06T07:23:00Z</dcterms:modified>
</cp:coreProperties>
</file>